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Marie Mc Cormick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marie.mccormick@hetsl.ch </w:t>
      </w:r>
      <w:r/>
    </w:p>
    <w:p>
      <w:pPr/>
      <w:r>
        <w:t> Téléphone direct : +41 21 651 62 83 </w:t>
      </w:r>
      <w:r/>
    </w:p>
    <w:p>
      <w:pPr/>
      <w:r>
        <w:t> N° de bureau : A 440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2009</w:t>
      </w:r>
      <w:r/>
    </w:p>
    <w:p>
      <w:pPr/>
      <w:r>
        <w:rPr>
          <w:b/>
        </w:rPr>
        <w:t>Master of Advanced Studies HES-SO en action et politiques sociales</w:t>
      </w:r>
      <w:r/>
    </w:p>
    <w:p>
      <w:pPr/>
      <w:r>
        <w:t>HES SO - EESP Lausanne</w:t>
      </w:r>
      <w:r/>
    </w:p>
    <w:p>
      <w:pPr/>
      <w:r>
        <w:rPr>
          <w:b/>
        </w:rPr>
        <w:t>2000</w:t>
      </w:r>
      <w:r/>
    </w:p>
    <w:p>
      <w:pPr/>
      <w:r>
        <w:rPr>
          <w:b/>
        </w:rPr>
        <w:t>Master of Advanced Studies ETH in Entwicklungszusammenarbeit</w:t>
      </w:r>
      <w:r/>
    </w:p>
    <w:p>
      <w:pPr/>
      <w:r>
        <w:t>Ecole Polytechnique Fédérale de Zürich</w:t>
      </w:r>
      <w:r/>
    </w:p>
    <w:p>
      <w:pPr/>
      <w:r>
        <w:rPr>
          <w:b/>
        </w:rPr>
        <w:t>1996</w:t>
      </w:r>
      <w:r/>
    </w:p>
    <w:p>
      <w:pPr/>
      <w:r>
        <w:rPr>
          <w:b/>
        </w:rPr>
        <w:t>Master of Arts (MA) sciences politiques</w:t>
      </w:r>
      <w:r/>
    </w:p>
    <w:p>
      <w:pPr/>
      <w:r>
        <w:t>Université de Lausanne 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Attestation didactique</w:t>
      </w:r>
      <w:r/>
    </w:p>
    <w:p>
      <w:pPr/>
      <w:r>
        <w:t>HES -SO</w:t>
      </w:r>
      <w:r/>
    </w:p>
    <w:p>
      <w:pPr/>
      <w:r>
        <w:rPr>
          <w:b/>
        </w:rPr>
        <w:t>2008</w:t>
      </w:r>
      <w:r/>
    </w:p>
    <w:p>
      <w:pPr/>
      <w:r>
        <w:rPr>
          <w:b/>
        </w:rPr>
        <w:t>Gestion de projet</w:t>
      </w:r>
      <w:r/>
    </w:p>
    <w:p>
      <w:pPr/>
      <w:r>
        <w:t>CEP Lausanne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Reconnaissance en Suisse des diplômes étrangers de travail social, session 53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Reconnaissance en Suisse des diplômes étrangers de travail social, session 54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2023-2024,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Reconnaissance en Suisse des diplômes étrangers de travail social, session 3 (Cours) - HETSL </w:t>
      </w:r>
      <w:r/>
    </w:p>
    <w:p>
      <w:pPr/>
      <w:r>
        <w:t> 2022-2023,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2020-2021,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2019-2020,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1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2019-2020, Bachelor </w:t>
      </w:r>
      <w:r/>
    </w:p>
    <w:p>
      <w:pPr/>
      <w:r>
        <w:rPr>
          <w:b/>
        </w:rPr>
        <w:t> Santé mentale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2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Santé mentale (Répétition)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Service de l'action sociale : Psychopathologie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2016-2017,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2016-2017,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2016-2017,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2015-2016,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2015-2016,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2015-2016,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Service de l'action sociale : Psychopathologie (Cours) - HETSL </w:t>
      </w:r>
      <w:r/>
    </w:p>
    <w:p>
      <w:pPr/>
      <w:r>
        <w:t> 2014-2015, Bachelor </w:t>
      </w:r>
      <w:r/>
    </w:p>
    <w:p>
      <w:pPr/>
      <w:r>
        <w:rPr>
          <w:b/>
        </w:rPr>
        <w:t> Actions spécifiques en service social (Répétition) - HETSL </w:t>
      </w:r>
      <w:r/>
    </w:p>
    <w:p>
      <w:pPr/>
      <w:r>
        <w:t> 2014-2015,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2014-2015,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2013-2014,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Certificat EESP de pairs praticiens en santé mentale (Cours) - HETSL </w:t>
      </w:r>
      <w:r/>
    </w:p>
    <w:p>
      <w:pPr/>
      <w:r>
        <w:t> 2013-2014,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2012-2013, Formation continue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Le nouveau droit de protection de l'adulte. Quel impact pour le travail social ?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Zurich Assurance : Introduction à l'entretien motivationnel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L'entretien motivationnel, un levier pour le changement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ESE Le Rôtillon : Nouveau droit de protection de l'adulte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Unité de logement : analyse de pratique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22.06.2023 - 22.06.2023 </w:t>
      </w:r>
      <w:r/>
    </w:p>
    <w:p>
      <w:pPr/>
      <w:r>
        <w:rPr>
          <w:b/>
        </w:rPr>
        <w:t>Expertise d'épreuves de maturité professionnelle</w:t>
      </w:r>
      <w:r/>
    </w:p>
    <w:p>
      <w:pPr/>
      <w:r>
        <w:t>Direction générale de l’enseignement postobligatoire (DGEP)</w:t>
      </w:r>
      <w:r/>
    </w:p>
    <w:p>
      <w:pPr/>
      <w:r>
        <w:t>Formations, perfectionnements</w:t>
      </w:r>
      <w:r/>
    </w:p>
    <w:p>
      <w:pPr/>
      <w:r>
        <w:rPr>
          <w:b/>
        </w:rPr>
        <w:t> 01.01.2020 - 24.06.2022 </w:t>
      </w:r>
      <w:r/>
    </w:p>
    <w:p>
      <w:pPr/>
      <w:r>
        <w:rPr>
          <w:b/>
        </w:rPr>
        <w:t>Expertises de travaux de maturité professionnelle</w:t>
      </w:r>
      <w:r/>
    </w:p>
    <w:p>
      <w:pPr/>
      <w:r>
        <w:t>Ecole supérieure de la santé de Lausanne</w:t>
      </w:r>
      <w:r/>
    </w:p>
    <w:p>
      <w:pPr/>
      <w:r>
        <w:t>Formations, perfectionnements</w:t>
      </w:r>
      <w:r/>
    </w:p>
    <w:p>
      <w:pPr/>
      <w:r>
        <w:rPr>
          <w:b/>
        </w:rPr>
        <w:t> 01.01.2020 - aujourd'hui </w:t>
      </w:r>
      <w:r/>
    </w:p>
    <w:p>
      <w:pPr/>
      <w:r>
        <w:rPr>
          <w:b/>
        </w:rPr>
        <w:t>Experte dans le cadre du mandat de la maturité spécialisée sociale, Neuchâtel</w:t>
      </w:r>
      <w:r/>
    </w:p>
    <w:p>
      <w:pPr/>
      <w:r>
        <w:t>Lycée Jean Piaget, Neuchâtel</w:t>
      </w:r>
      <w:r/>
    </w:p>
    <w:p>
      <w:pPr/>
      <w:r>
        <w:t>Formations, perfectionnements</w:t>
      </w:r>
      <w:r/>
    </w:p>
    <w:p>
      <w:pPr/>
      <w:r>
        <w:rPr>
          <w:b/>
        </w:rPr>
        <w:t> 01.01.2018 - 30.12.2020 </w:t>
      </w:r>
      <w:r/>
    </w:p>
    <w:p>
      <w:pPr/>
      <w:r>
        <w:rPr>
          <w:b/>
        </w:rPr>
        <w:t>Participation au projet Le rétablissement en santé mentale, de la théorie à la pratique obtenu via l'appel à projets MOOCS·FAB</w:t>
      </w:r>
      <w:r/>
    </w:p>
    <w:p>
      <w:pPr/>
      <w:r>
        <w:t>Haute école spécialisée de Suisse occidentale (HES-SO)</w:t>
      </w:r>
      <w:r/>
    </w:p>
    <w:p>
      <w:pPr/>
      <w:r>
        <w:t>Formations, perfectionnements</w:t>
      </w:r>
      <w:r/>
    </w:p>
    <w:p>
      <w:pPr/>
      <w:r>
        <w:rPr>
          <w:b/>
        </w:rPr>
        <w:t> 03.10.2013 - aujourd'hui </w:t>
      </w:r>
      <w:r/>
    </w:p>
    <w:p>
      <w:pPr/>
      <w:r>
        <w:rPr>
          <w:b/>
        </w:rPr>
        <w:t>Membre du jury du Prix de Nant</w:t>
      </w:r>
      <w:r/>
    </w:p>
    <w:p>
      <w:pPr/>
      <w:r>
        <w:t>Fondation de Nant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01.10.2013 - 30.06.2015 </w:t>
      </w:r>
      <w:r/>
    </w:p>
    <w:p>
      <w:pPr/>
      <w:r>
        <w:rPr>
          <w:b/>
        </w:rPr>
        <w:t>Accompagnement d'une démarche de modélisation de l'action sociale en santé mentale propre aux organisations membres de la CORAASP</w:t>
      </w:r>
      <w:r/>
    </w:p>
    <w:p>
      <w:pPr/>
      <w:r>
        <w:t>Coordination romande des associations d'action en santé psychique (CORAASP)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11.09.2013 - 13.09.2013 </w:t>
      </w:r>
      <w:r/>
    </w:p>
    <w:p>
      <w:pPr/>
      <w:r>
        <w:rPr>
          <w:b/>
        </w:rPr>
        <w:t>Conférence dans le cadre du 5e congrès des associations psy Suisse Défis de la transition, à Montreux</w:t>
      </w:r>
      <w:r/>
    </w:p>
    <w:p>
      <w:pPr/>
      <w:r>
        <w:t>La Société Suisse de psychiatrie et psychothérapie de l’enfant et de l’adolescent (SSPEA)</w:t>
      </w:r>
      <w:r/>
    </w:p>
    <w:p>
      <w:pPr/>
      <w:r>
        <w:t>Conférences</w:t>
      </w:r>
      <w:r/>
    </w:p>
    <w:p>
      <w:pPr/>
      <w:r>
        <w:rPr>
          <w:b/>
        </w:rPr>
        <w:t> 01.11.2012 - 31.03.2013 </w:t>
      </w:r>
      <w:r/>
    </w:p>
    <w:p>
      <w:pPr/>
      <w:r>
        <w:rPr>
          <w:b/>
        </w:rPr>
        <w:t>Mandat pour le développement d'un concept de case management pour le service social de Neuchâtel</w:t>
      </w:r>
      <w:r/>
    </w:p>
    <w:p>
      <w:pPr/>
      <w:r>
        <w:t>Ville de Neuchâtel</w:t>
      </w:r>
      <w:r/>
    </w:p>
    <w:p>
      <w:pPr/>
      <w:r>
        <w:t>Développement et accompagnement de projets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Ferrari, P., Lequin, P. &amp; McCormick, M. (2016). Le logement à la sortie de l'hôpital psychiatrique. 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, mis en ligne 12 décembre.</w:t>
      </w:r>
      <w:r/>
    </w:p>
    <w:p>
      <w:pPr/>
      <w:r>
        <w:t>Ferrari, P., Robert, A., Golay, P., McCormick, M., Bangerter, G., Gobet, P., … Bonsack, C. (2015). Se rétablir d'un trouble psychiatrique. </w:t>
      </w:r>
      <w:r/>
      <w:t>
        <w:r w:rsidR="00996E1D">
          <w:t xml:space="preserve"> </w:t>
        </w:r>
      </w:t>
      <w:r>
        <w:rPr>
          <w:i/>
        </w:rPr>
        <w:t>Réseau Santé région Lausanne, 10</w:t>
      </w:r>
      <w:r>
        <w:t>.</w:t>
      </w:r>
      <w:r/>
    </w:p>
    <w:p>
      <w:pPr/>
      <w:r>
        <w:t>Mc Cormick, M. &amp; Zbinden, B. (2014). Formation des pairs praticiens. </w:t>
      </w:r>
      <w:r/>
      <w:t>
        <w:r w:rsidR="00996E1D">
          <w:t xml:space="preserve"> </w:t>
        </w:r>
      </w:t>
      <w:r>
        <w:rPr>
          <w:i/>
        </w:rPr>
        <w:t>Diagonales : mensuel romand de la santé mentale, 101</w:t>
      </w:r>
      <w:r>
        <w:t>, 6-7.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